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15E6C" w:rsidRDefault="00D15E6C" w:rsidP="00DD013B">
      <w:pPr>
        <w:jc w:val="center"/>
        <w:rPr>
          <w:rFonts w:ascii="Times New Roman" w:hAnsi="Times New Roman" w:cs="Times New Roman"/>
          <w:b/>
          <w:sz w:val="24"/>
          <w:u w:val="single"/>
        </w:rPr>
      </w:pPr>
    </w:p>
    <w:p w:rsidR="007C5146" w:rsidRDefault="00DD013B" w:rsidP="00DD013B">
      <w:pPr>
        <w:jc w:val="center"/>
        <w:rPr>
          <w:rFonts w:ascii="Times New Roman" w:hAnsi="Times New Roman" w:cs="Times New Roman"/>
          <w:b/>
          <w:sz w:val="24"/>
          <w:u w:val="single"/>
        </w:rPr>
      </w:pPr>
      <w:r w:rsidRPr="00DD013B">
        <w:rPr>
          <w:rFonts w:ascii="Times New Roman" w:hAnsi="Times New Roman" w:cs="Times New Roman"/>
          <w:b/>
          <w:sz w:val="24"/>
          <w:u w:val="single"/>
        </w:rPr>
        <w:t>Adatvédelmi tájékoztató</w:t>
      </w:r>
    </w:p>
    <w:p w:rsidR="000F5E2E" w:rsidRDefault="000F5E2E" w:rsidP="00DD013B">
      <w:pPr>
        <w:jc w:val="center"/>
        <w:rPr>
          <w:rFonts w:ascii="Times New Roman" w:hAnsi="Times New Roman" w:cs="Times New Roman"/>
          <w:b/>
          <w:sz w:val="24"/>
          <w:u w:val="single"/>
        </w:rPr>
      </w:pPr>
    </w:p>
    <w:p w:rsidR="000F5E2E" w:rsidRDefault="000F5E2E" w:rsidP="000F5E2E">
      <w:pPr>
        <w:widowControl w:val="0"/>
        <w:shd w:val="clear" w:color="auto" w:fill="FFFFFF"/>
        <w:tabs>
          <w:tab w:val="left" w:pos="709"/>
        </w:tabs>
        <w:suppressAutoHyphens/>
        <w:autoSpaceDE w:val="0"/>
        <w:autoSpaceDN w:val="0"/>
        <w:adjustRightInd w:val="0"/>
        <w:spacing w:after="0" w:line="240" w:lineRule="auto"/>
        <w:ind w:right="22"/>
        <w:jc w:val="both"/>
        <w:rPr>
          <w:rFonts w:ascii="Times New Roman" w:eastAsia="Calibri" w:hAnsi="Times New Roman" w:cs="Times New Roman"/>
          <w:sz w:val="24"/>
          <w:szCs w:val="24"/>
          <w:lang w:eastAsia="ar-SA"/>
        </w:rPr>
      </w:pPr>
      <w:r w:rsidRPr="000F5E2E">
        <w:rPr>
          <w:rFonts w:ascii="Times New Roman" w:eastAsia="Calibri" w:hAnsi="Times New Roman" w:cs="Times New Roman"/>
          <w:b/>
          <w:bCs/>
          <w:spacing w:val="-1"/>
          <w:sz w:val="24"/>
          <w:szCs w:val="24"/>
          <w:lang w:eastAsia="ar-SA"/>
        </w:rPr>
        <w:t>Szállító</w:t>
      </w:r>
      <w:r w:rsidRPr="000F5E2E">
        <w:rPr>
          <w:rFonts w:ascii="Times New Roman" w:eastAsia="Calibri" w:hAnsi="Times New Roman" w:cs="Times New Roman"/>
          <w:b/>
          <w:bCs/>
          <w:sz w:val="24"/>
          <w:szCs w:val="24"/>
          <w:lang w:eastAsia="ar-SA"/>
        </w:rPr>
        <w:t xml:space="preserve"> </w:t>
      </w:r>
      <w:r w:rsidRPr="000F5E2E">
        <w:rPr>
          <w:rFonts w:ascii="Times New Roman" w:eastAsia="Calibri" w:hAnsi="Times New Roman" w:cs="Times New Roman"/>
          <w:b/>
          <w:bCs/>
          <w:spacing w:val="-1"/>
          <w:sz w:val="24"/>
          <w:szCs w:val="24"/>
          <w:lang w:eastAsia="ar-SA"/>
        </w:rPr>
        <w:t>Megrendelő</w:t>
      </w:r>
      <w:r w:rsidRPr="000F5E2E">
        <w:rPr>
          <w:rFonts w:ascii="Times New Roman" w:eastAsia="Calibri" w:hAnsi="Times New Roman" w:cs="Times New Roman"/>
          <w:sz w:val="24"/>
          <w:szCs w:val="24"/>
          <w:lang w:eastAsia="ar-SA"/>
        </w:rPr>
        <w:t xml:space="preserve"> </w:t>
      </w:r>
      <w:r w:rsidRPr="000F5E2E">
        <w:rPr>
          <w:rFonts w:ascii="Times New Roman" w:eastAsia="Calibri" w:hAnsi="Times New Roman" w:cs="Times New Roman"/>
          <w:spacing w:val="-1"/>
          <w:sz w:val="24"/>
          <w:szCs w:val="24"/>
          <w:lang w:eastAsia="ar-SA"/>
        </w:rPr>
        <w:t>előzetes írásos hozzájárulása nélkül az eljárás folyamán tudomására jutott információkat kizárólag jelen szerződés telje</w:t>
      </w:r>
      <w:bookmarkStart w:id="0" w:name="_GoBack"/>
      <w:bookmarkEnd w:id="0"/>
      <w:r w:rsidRPr="000F5E2E">
        <w:rPr>
          <w:rFonts w:ascii="Times New Roman" w:eastAsia="Calibri" w:hAnsi="Times New Roman" w:cs="Times New Roman"/>
          <w:spacing w:val="-1"/>
          <w:sz w:val="24"/>
          <w:szCs w:val="24"/>
          <w:lang w:eastAsia="ar-SA"/>
        </w:rPr>
        <w:t xml:space="preserve">sítésére használhatja fel. </w:t>
      </w:r>
      <w:r w:rsidRPr="000F5E2E">
        <w:rPr>
          <w:rFonts w:ascii="Times New Roman" w:eastAsia="Calibri" w:hAnsi="Times New Roman" w:cs="Times New Roman"/>
          <w:sz w:val="24"/>
          <w:szCs w:val="24"/>
          <w:lang w:eastAsia="ar-SA"/>
        </w:rPr>
        <w:t>Minden információt, amelyet az egyik szerződő Fél bocsát a másik rendelkezésére, bizalmasan kell kezelni és védeni kell. Felek az információkat – a közérdekű adatok kivételével - a másik Fél írásos hozzájárulásának hiányában nyilvánosságra nem hozhatják, illetéktelen harmadik személlyel nem közölhetik, és nem tehetik illetéktelen harmadik személy számára hozzáférhetővé.</w:t>
      </w:r>
    </w:p>
    <w:p w:rsidR="00E1630E" w:rsidRDefault="00E1630E" w:rsidP="000F5E2E">
      <w:pPr>
        <w:widowControl w:val="0"/>
        <w:shd w:val="clear" w:color="auto" w:fill="FFFFFF"/>
        <w:tabs>
          <w:tab w:val="left" w:pos="709"/>
        </w:tabs>
        <w:suppressAutoHyphens/>
        <w:autoSpaceDE w:val="0"/>
        <w:autoSpaceDN w:val="0"/>
        <w:adjustRightInd w:val="0"/>
        <w:spacing w:after="0" w:line="240" w:lineRule="auto"/>
        <w:ind w:right="22"/>
        <w:jc w:val="both"/>
        <w:rPr>
          <w:rFonts w:ascii="Times New Roman" w:eastAsia="Calibri" w:hAnsi="Times New Roman" w:cs="Times New Roman"/>
          <w:sz w:val="24"/>
          <w:szCs w:val="24"/>
          <w:lang w:eastAsia="ar-SA"/>
        </w:rPr>
      </w:pPr>
      <w:r w:rsidRPr="00E1630E">
        <w:rPr>
          <w:rFonts w:ascii="Times New Roman" w:eastAsia="Calibri" w:hAnsi="Times New Roman" w:cs="Times New Roman"/>
          <w:sz w:val="24"/>
          <w:szCs w:val="24"/>
          <w:lang w:eastAsia="ar-SA"/>
        </w:rPr>
        <w:t xml:space="preserve">Felek kijelentik, hogy a szerződés megkötésével egyidejűleg, illetve a szerződés teljesítésével kapcsolatban az egyik </w:t>
      </w:r>
      <w:r>
        <w:rPr>
          <w:rFonts w:ascii="Times New Roman" w:eastAsia="Calibri" w:hAnsi="Times New Roman" w:cs="Times New Roman"/>
          <w:sz w:val="24"/>
          <w:szCs w:val="24"/>
          <w:lang w:eastAsia="ar-SA"/>
        </w:rPr>
        <w:t xml:space="preserve"> </w:t>
      </w:r>
      <w:r w:rsidRPr="00E1630E">
        <w:rPr>
          <w:rFonts w:ascii="Times New Roman" w:eastAsia="Calibri" w:hAnsi="Times New Roman" w:cs="Times New Roman"/>
          <w:sz w:val="24"/>
          <w:szCs w:val="24"/>
          <w:lang w:eastAsia="ar-SA"/>
        </w:rPr>
        <w:t>Fél részéről a másik Fél részére átadott személyes adatokat a személyes adatok kezelésére vonatkozó szabályok szerint, kizárólag a szerződés teljesítésével összefüggő célból kezelik.</w:t>
      </w:r>
    </w:p>
    <w:p w:rsidR="000F5E2E" w:rsidRPr="000F5E2E" w:rsidRDefault="000F5E2E" w:rsidP="000F5E2E">
      <w:pPr>
        <w:widowControl w:val="0"/>
        <w:shd w:val="clear" w:color="auto" w:fill="FFFFFF"/>
        <w:tabs>
          <w:tab w:val="left" w:pos="709"/>
        </w:tabs>
        <w:suppressAutoHyphens/>
        <w:autoSpaceDE w:val="0"/>
        <w:autoSpaceDN w:val="0"/>
        <w:adjustRightInd w:val="0"/>
        <w:spacing w:after="0" w:line="240" w:lineRule="auto"/>
        <w:ind w:right="22"/>
        <w:jc w:val="both"/>
        <w:rPr>
          <w:rFonts w:ascii="Times New Roman" w:eastAsia="Calibri" w:hAnsi="Times New Roman" w:cs="Times New Roman"/>
          <w:spacing w:val="-1"/>
          <w:sz w:val="24"/>
          <w:szCs w:val="24"/>
          <w:lang w:eastAsia="ar-SA"/>
        </w:rPr>
      </w:pPr>
    </w:p>
    <w:p w:rsidR="000F5E2E" w:rsidRPr="000F5E2E" w:rsidRDefault="000F5E2E" w:rsidP="000F5E2E">
      <w:pPr>
        <w:widowControl w:val="0"/>
        <w:shd w:val="clear" w:color="auto" w:fill="FFFFFF"/>
        <w:tabs>
          <w:tab w:val="left" w:pos="709"/>
        </w:tabs>
        <w:suppressAutoHyphens/>
        <w:autoSpaceDE w:val="0"/>
        <w:autoSpaceDN w:val="0"/>
        <w:adjustRightInd w:val="0"/>
        <w:spacing w:after="0" w:line="240" w:lineRule="auto"/>
        <w:ind w:right="22"/>
        <w:jc w:val="both"/>
        <w:rPr>
          <w:rFonts w:ascii="Times New Roman" w:eastAsia="Calibri" w:hAnsi="Times New Roman" w:cs="Times New Roman"/>
          <w:bCs/>
          <w:spacing w:val="-1"/>
          <w:sz w:val="24"/>
          <w:szCs w:val="24"/>
          <w:lang w:eastAsia="ar-SA"/>
        </w:rPr>
      </w:pPr>
      <w:r w:rsidRPr="000F5E2E">
        <w:rPr>
          <w:rFonts w:ascii="Times New Roman" w:eastAsia="Calibri" w:hAnsi="Times New Roman" w:cs="Times New Roman"/>
          <w:bCs/>
          <w:spacing w:val="-1"/>
          <w:sz w:val="24"/>
          <w:szCs w:val="24"/>
          <w:lang w:eastAsia="ar-SA"/>
        </w:rPr>
        <w:t xml:space="preserve">A </w:t>
      </w:r>
      <w:r w:rsidRPr="000F5E2E">
        <w:rPr>
          <w:rFonts w:ascii="Times New Roman" w:eastAsia="Calibri" w:hAnsi="Times New Roman" w:cs="Times New Roman"/>
          <w:b/>
          <w:bCs/>
          <w:spacing w:val="-1"/>
          <w:sz w:val="24"/>
          <w:szCs w:val="24"/>
          <w:lang w:eastAsia="ar-SA"/>
        </w:rPr>
        <w:t>Felek</w:t>
      </w:r>
      <w:r w:rsidRPr="000F5E2E">
        <w:rPr>
          <w:rFonts w:ascii="Times New Roman" w:eastAsia="Calibri" w:hAnsi="Times New Roman" w:cs="Times New Roman"/>
          <w:bCs/>
          <w:spacing w:val="-1"/>
          <w:sz w:val="24"/>
          <w:szCs w:val="24"/>
          <w:lang w:eastAsia="ar-SA"/>
        </w:rPr>
        <w:t xml:space="preserve"> képviselőinek, a szerződés teljesítésében közreműködő személyek és a kapcsolattartók adatait a Felek </w:t>
      </w:r>
      <w:r w:rsidRPr="000F5E2E">
        <w:rPr>
          <w:rFonts w:ascii="Times New Roman" w:eastAsia="Calibri" w:hAnsi="Times New Roman" w:cs="Times New Roman"/>
          <w:b/>
          <w:bCs/>
          <w:spacing w:val="-1"/>
          <w:sz w:val="24"/>
          <w:szCs w:val="24"/>
          <w:lang w:eastAsia="ar-SA"/>
        </w:rPr>
        <w:t>az Európai Parlament és Tanács (EU) 2016/679</w:t>
      </w:r>
      <w:r w:rsidRPr="000F5E2E">
        <w:rPr>
          <w:rFonts w:ascii="Times New Roman" w:eastAsia="Calibri" w:hAnsi="Times New Roman" w:cs="Times New Roman"/>
          <w:bCs/>
          <w:spacing w:val="-1"/>
          <w:sz w:val="24"/>
          <w:szCs w:val="24"/>
          <w:lang w:eastAsia="ar-SA"/>
        </w:rPr>
        <w:t xml:space="preserve"> rendeletének (2016. április 27.) a természetes személyeknek a személyes adatok kezelése tekintetében történő védelméről és az ilyen adatok szabad áramlásáról, valamint a </w:t>
      </w:r>
      <w:r w:rsidRPr="000F5E2E">
        <w:rPr>
          <w:rFonts w:ascii="Times New Roman" w:eastAsia="Calibri" w:hAnsi="Times New Roman" w:cs="Times New Roman"/>
          <w:b/>
          <w:bCs/>
          <w:spacing w:val="-1"/>
          <w:sz w:val="24"/>
          <w:szCs w:val="24"/>
          <w:lang w:eastAsia="ar-SA"/>
        </w:rPr>
        <w:t xml:space="preserve">95/46/EK irányelv </w:t>
      </w:r>
      <w:r w:rsidRPr="000F5E2E">
        <w:rPr>
          <w:rFonts w:ascii="Times New Roman" w:eastAsia="Calibri" w:hAnsi="Times New Roman" w:cs="Times New Roman"/>
          <w:bCs/>
          <w:spacing w:val="-1"/>
          <w:sz w:val="24"/>
          <w:szCs w:val="24"/>
          <w:lang w:eastAsia="ar-SA"/>
        </w:rPr>
        <w:t xml:space="preserve">hatályon kívül helyezéséről (a továbbiakban: GDPR) rendelkezései szerint kezelik. A Felek a saját </w:t>
      </w:r>
      <w:proofErr w:type="spellStart"/>
      <w:r w:rsidRPr="000F5E2E">
        <w:rPr>
          <w:rFonts w:ascii="Times New Roman" w:eastAsia="Calibri" w:hAnsi="Times New Roman" w:cs="Times New Roman"/>
          <w:bCs/>
          <w:spacing w:val="-1"/>
          <w:sz w:val="24"/>
          <w:szCs w:val="24"/>
          <w:lang w:eastAsia="ar-SA"/>
        </w:rPr>
        <w:t>alkalmazottaik</w:t>
      </w:r>
      <w:proofErr w:type="spellEnd"/>
      <w:r w:rsidRPr="000F5E2E">
        <w:rPr>
          <w:rFonts w:ascii="Times New Roman" w:eastAsia="Calibri" w:hAnsi="Times New Roman" w:cs="Times New Roman"/>
          <w:bCs/>
          <w:spacing w:val="-1"/>
          <w:sz w:val="24"/>
          <w:szCs w:val="24"/>
          <w:lang w:eastAsia="ar-SA"/>
        </w:rPr>
        <w:t xml:space="preserve"> adatait </w:t>
      </w:r>
      <w:r w:rsidRPr="000F5E2E">
        <w:rPr>
          <w:rFonts w:ascii="Times New Roman" w:eastAsia="Calibri" w:hAnsi="Times New Roman" w:cs="Times New Roman"/>
          <w:b/>
          <w:bCs/>
          <w:spacing w:val="-1"/>
          <w:sz w:val="24"/>
          <w:szCs w:val="24"/>
          <w:lang w:eastAsia="ar-SA"/>
        </w:rPr>
        <w:t xml:space="preserve">a GDPR 6. cikk (1) bekezdés (b) </w:t>
      </w:r>
      <w:r w:rsidRPr="000F5E2E">
        <w:rPr>
          <w:rFonts w:ascii="Times New Roman" w:eastAsia="Calibri" w:hAnsi="Times New Roman" w:cs="Times New Roman"/>
          <w:bCs/>
          <w:spacing w:val="-1"/>
          <w:sz w:val="24"/>
          <w:szCs w:val="24"/>
          <w:lang w:eastAsia="ar-SA"/>
        </w:rPr>
        <w:t xml:space="preserve">pontja és a munkavégzésre irányuló jogviszonyt szabályozó jogszabály rendelkezése alapján, a Felek által a másik Fél részére továbbított személyes adatokat </w:t>
      </w:r>
      <w:r w:rsidRPr="000F5E2E">
        <w:rPr>
          <w:rFonts w:ascii="Times New Roman" w:eastAsia="Calibri" w:hAnsi="Times New Roman" w:cs="Times New Roman"/>
          <w:b/>
          <w:bCs/>
          <w:spacing w:val="-1"/>
          <w:sz w:val="24"/>
          <w:szCs w:val="24"/>
          <w:lang w:eastAsia="ar-SA"/>
        </w:rPr>
        <w:t>a GDPR 6. cikk (1) bekezdés (f)</w:t>
      </w:r>
      <w:r w:rsidRPr="000F5E2E">
        <w:rPr>
          <w:rFonts w:ascii="Times New Roman" w:eastAsia="Calibri" w:hAnsi="Times New Roman" w:cs="Times New Roman"/>
          <w:bCs/>
          <w:spacing w:val="-1"/>
          <w:sz w:val="24"/>
          <w:szCs w:val="24"/>
          <w:lang w:eastAsia="ar-SA"/>
        </w:rPr>
        <w:t xml:space="preserve"> pontja szerint, a szerződéses partnerük jogos érdekében veszik át és kezelik a személyes adatokat a célhoz szükséges mértékben és ideig.</w:t>
      </w:r>
    </w:p>
    <w:p w:rsidR="000F5E2E" w:rsidRPr="000F5E2E" w:rsidRDefault="000F5E2E" w:rsidP="000F5E2E">
      <w:pPr>
        <w:rPr>
          <w:rFonts w:ascii="Times New Roman" w:hAnsi="Times New Roman" w:cs="Times New Roman"/>
          <w:sz w:val="24"/>
        </w:rPr>
      </w:pPr>
    </w:p>
    <w:sectPr w:rsidR="000F5E2E" w:rsidRPr="000F5E2E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0487B" w:rsidRDefault="00D0487B" w:rsidP="00D15E6C">
      <w:pPr>
        <w:spacing w:after="0" w:line="240" w:lineRule="auto"/>
      </w:pPr>
      <w:r>
        <w:separator/>
      </w:r>
    </w:p>
  </w:endnote>
  <w:endnote w:type="continuationSeparator" w:id="0">
    <w:p w:rsidR="00D0487B" w:rsidRDefault="00D0487B" w:rsidP="00D15E6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Futura">
    <w:altName w:val="Segoe UI Semibold"/>
    <w:charset w:val="00"/>
    <w:family w:val="auto"/>
    <w:pitch w:val="variable"/>
    <w:sig w:usb0="A00000AF" w:usb1="40000048" w:usb2="00000000" w:usb3="00000000" w:csb0="0000011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0487B" w:rsidRDefault="00D0487B" w:rsidP="00D15E6C">
      <w:pPr>
        <w:spacing w:after="0" w:line="240" w:lineRule="auto"/>
      </w:pPr>
      <w:r>
        <w:separator/>
      </w:r>
    </w:p>
  </w:footnote>
  <w:footnote w:type="continuationSeparator" w:id="0">
    <w:p w:rsidR="00D0487B" w:rsidRDefault="00D0487B" w:rsidP="00D15E6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C637D" w:rsidRDefault="001C637D" w:rsidP="001C637D">
    <w:pPr>
      <w:pStyle w:val="lfej"/>
      <w:rPr>
        <w:rFonts w:ascii="Futura" w:hAnsi="Futura"/>
        <w:b/>
        <w:bCs/>
        <w:sz w:val="10"/>
        <w:szCs w:val="10"/>
      </w:rPr>
    </w:pPr>
  </w:p>
  <w:p w:rsidR="001C637D" w:rsidRPr="00741694" w:rsidRDefault="001C637D" w:rsidP="001C637D">
    <w:pPr>
      <w:pStyle w:val="lfej"/>
      <w:jc w:val="center"/>
      <w:rPr>
        <w:rFonts w:ascii="Arial" w:hAnsi="Arial" w:cs="Arial"/>
        <w:color w:val="999999"/>
        <w:sz w:val="20"/>
        <w:szCs w:val="20"/>
      </w:rPr>
    </w:pPr>
    <w:r w:rsidRPr="00741694">
      <w:rPr>
        <w:rFonts w:ascii="Arial" w:hAnsi="Arial" w:cs="Arial"/>
        <w:color w:val="999999"/>
        <w:sz w:val="20"/>
        <w:szCs w:val="20"/>
      </w:rPr>
      <w:tab/>
    </w:r>
  </w:p>
  <w:tbl>
    <w:tblPr>
      <w:tblW w:w="10173" w:type="dxa"/>
      <w:tblInd w:w="-542" w:type="dxa"/>
      <w:tblBorders>
        <w:bottom w:val="single" w:sz="8" w:space="0" w:color="D9D9D9"/>
        <w:insideH w:val="single" w:sz="8" w:space="0" w:color="D9D9D9"/>
      </w:tblBorders>
      <w:tblLook w:val="04A0" w:firstRow="1" w:lastRow="0" w:firstColumn="1" w:lastColumn="0" w:noHBand="0" w:noVBand="1"/>
    </w:tblPr>
    <w:tblGrid>
      <w:gridCol w:w="4928"/>
      <w:gridCol w:w="5245"/>
    </w:tblGrid>
    <w:tr w:rsidR="001C637D" w:rsidRPr="005C6FA7" w:rsidTr="00DD4175">
      <w:trPr>
        <w:trHeight w:val="995"/>
      </w:trPr>
      <w:tc>
        <w:tcPr>
          <w:tcW w:w="4928" w:type="dxa"/>
          <w:shd w:val="clear" w:color="auto" w:fill="auto"/>
        </w:tcPr>
        <w:p w:rsidR="001C637D" w:rsidRPr="005C6FA7" w:rsidRDefault="001C637D" w:rsidP="001C637D">
          <w:pPr>
            <w:pStyle w:val="lfej"/>
            <w:rPr>
              <w:rFonts w:ascii="Futura" w:hAnsi="Futura"/>
              <w:b/>
              <w:bCs/>
              <w:sz w:val="10"/>
              <w:szCs w:val="10"/>
            </w:rPr>
          </w:pPr>
          <w:r w:rsidRPr="00DC2C69">
            <w:rPr>
              <w:rFonts w:ascii="Futura" w:hAnsi="Futura"/>
              <w:b/>
              <w:noProof/>
              <w:sz w:val="10"/>
              <w:szCs w:val="10"/>
            </w:rPr>
            <w:drawing>
              <wp:inline distT="0" distB="0" distL="0" distR="0">
                <wp:extent cx="1924050" cy="546100"/>
                <wp:effectExtent l="0" t="0" r="0" b="6350"/>
                <wp:docPr id="2" name="Kép 2" descr="EPC_logo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Kép 4" descr="EPC_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924050" cy="5461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245" w:type="dxa"/>
          <w:shd w:val="clear" w:color="auto" w:fill="auto"/>
          <w:vAlign w:val="center"/>
        </w:tcPr>
        <w:p w:rsidR="001C637D" w:rsidRPr="00E273F0" w:rsidRDefault="001C637D" w:rsidP="001C637D">
          <w:pPr>
            <w:pStyle w:val="lfej"/>
            <w:tabs>
              <w:tab w:val="clear" w:pos="4536"/>
              <w:tab w:val="center" w:pos="4137"/>
            </w:tabs>
            <w:ind w:left="-540" w:right="-105"/>
            <w:jc w:val="right"/>
            <w:rPr>
              <w:rFonts w:ascii="Cambria" w:hAnsi="Cambria" w:cs="Calibri"/>
              <w:iCs/>
              <w:sz w:val="20"/>
              <w:szCs w:val="20"/>
            </w:rPr>
          </w:pPr>
          <w:r w:rsidRPr="00E273F0">
            <w:rPr>
              <w:rFonts w:ascii="Cambria" w:hAnsi="Cambria" w:cs="Calibri"/>
              <w:iCs/>
              <w:sz w:val="20"/>
              <w:szCs w:val="20"/>
            </w:rPr>
            <w:t>Cím: 1134 Budapest, Róbert Károly krt. 44. |</w:t>
          </w:r>
        </w:p>
        <w:p w:rsidR="001C637D" w:rsidRPr="00E273F0" w:rsidRDefault="001C637D" w:rsidP="001C637D">
          <w:pPr>
            <w:pStyle w:val="lfej"/>
            <w:ind w:right="-105"/>
            <w:jc w:val="right"/>
            <w:rPr>
              <w:rFonts w:ascii="Cambria" w:hAnsi="Cambria" w:cs="Calibri"/>
              <w:iCs/>
              <w:sz w:val="20"/>
              <w:szCs w:val="20"/>
            </w:rPr>
          </w:pPr>
          <w:r w:rsidRPr="00E273F0">
            <w:rPr>
              <w:rFonts w:ascii="Cambria" w:hAnsi="Cambria" w:cs="Calibri"/>
              <w:iCs/>
              <w:sz w:val="20"/>
              <w:szCs w:val="20"/>
            </w:rPr>
            <w:t>Telefon: +36-1-465-1800 |</w:t>
          </w:r>
        </w:p>
        <w:p w:rsidR="001C637D" w:rsidRPr="00E273F0" w:rsidRDefault="001C637D" w:rsidP="001C637D">
          <w:pPr>
            <w:pStyle w:val="lfej"/>
            <w:ind w:right="-105"/>
            <w:jc w:val="right"/>
            <w:rPr>
              <w:rFonts w:ascii="Cambria" w:hAnsi="Cambria" w:cs="Calibri"/>
              <w:iCs/>
              <w:sz w:val="20"/>
              <w:szCs w:val="20"/>
            </w:rPr>
          </w:pPr>
          <w:r w:rsidRPr="00E273F0">
            <w:rPr>
              <w:rFonts w:ascii="Cambria" w:hAnsi="Cambria" w:cs="Calibri"/>
              <w:iCs/>
              <w:sz w:val="20"/>
              <w:szCs w:val="20"/>
            </w:rPr>
            <w:t xml:space="preserve">E-mail: </w:t>
          </w:r>
          <w:r w:rsidRPr="00E273F0">
            <w:rPr>
              <w:rFonts w:ascii="Cambria" w:hAnsi="Cambria"/>
              <w:i/>
              <w:iCs/>
              <w:sz w:val="20"/>
              <w:szCs w:val="20"/>
            </w:rPr>
            <w:t>foigazgatosag@epc-honvedkorhaz.hu</w:t>
          </w:r>
          <w:r w:rsidRPr="00E273F0">
            <w:rPr>
              <w:rFonts w:ascii="Cambria" w:hAnsi="Cambria" w:cs="Calibri"/>
              <w:iCs/>
              <w:sz w:val="20"/>
              <w:szCs w:val="20"/>
            </w:rPr>
            <w:t xml:space="preserve"> |</w:t>
          </w:r>
        </w:p>
        <w:p w:rsidR="001C637D" w:rsidRPr="00E273F0" w:rsidRDefault="001C637D" w:rsidP="001C637D">
          <w:pPr>
            <w:pStyle w:val="lfej"/>
            <w:tabs>
              <w:tab w:val="clear" w:pos="4536"/>
              <w:tab w:val="center" w:pos="3015"/>
            </w:tabs>
            <w:ind w:left="-115" w:right="-105"/>
            <w:jc w:val="right"/>
            <w:rPr>
              <w:rFonts w:ascii="Cambria" w:hAnsi="Cambria" w:cs="Calibri"/>
              <w:iCs/>
              <w:color w:val="BFBFBF"/>
              <w:sz w:val="20"/>
              <w:szCs w:val="20"/>
            </w:rPr>
          </w:pPr>
          <w:r w:rsidRPr="00E273F0">
            <w:rPr>
              <w:rFonts w:ascii="Cambria" w:hAnsi="Cambria" w:cs="Calibri"/>
              <w:iCs/>
              <w:sz w:val="20"/>
              <w:szCs w:val="20"/>
            </w:rPr>
            <w:t xml:space="preserve">Főigazgató: Prof. Dr. </w:t>
          </w:r>
          <w:proofErr w:type="spellStart"/>
          <w:r w:rsidRPr="00E273F0">
            <w:rPr>
              <w:rFonts w:ascii="Cambria" w:hAnsi="Cambria" w:cs="Calibri"/>
              <w:iCs/>
              <w:sz w:val="20"/>
              <w:szCs w:val="20"/>
            </w:rPr>
            <w:t>Wikonkál</w:t>
          </w:r>
          <w:proofErr w:type="spellEnd"/>
          <w:r w:rsidRPr="00E273F0">
            <w:rPr>
              <w:rFonts w:ascii="Cambria" w:hAnsi="Cambria" w:cs="Calibri"/>
              <w:iCs/>
              <w:sz w:val="20"/>
              <w:szCs w:val="20"/>
            </w:rPr>
            <w:t xml:space="preserve"> Norbert Miklós MTA doktora</w:t>
          </w:r>
          <w:r w:rsidRPr="00E273F0">
            <w:rPr>
              <w:rFonts w:ascii="Cambria" w:hAnsi="Cambria" w:cs="Calibri"/>
              <w:iCs/>
              <w:color w:val="BFBFBF"/>
              <w:sz w:val="20"/>
              <w:szCs w:val="20"/>
            </w:rPr>
            <w:t xml:space="preserve"> |</w:t>
          </w:r>
        </w:p>
        <w:p w:rsidR="001C637D" w:rsidRPr="005C6FA7" w:rsidRDefault="001C637D" w:rsidP="001C637D">
          <w:pPr>
            <w:pStyle w:val="lfej"/>
            <w:tabs>
              <w:tab w:val="clear" w:pos="4536"/>
              <w:tab w:val="center" w:pos="3015"/>
            </w:tabs>
            <w:jc w:val="right"/>
            <w:rPr>
              <w:sz w:val="12"/>
            </w:rPr>
          </w:pPr>
        </w:p>
      </w:tc>
    </w:tr>
  </w:tbl>
  <w:p w:rsidR="00D15E6C" w:rsidRPr="00D15E6C" w:rsidRDefault="00D15E6C" w:rsidP="001C637D">
    <w:pPr>
      <w:tabs>
        <w:tab w:val="center" w:pos="4536"/>
      </w:tabs>
      <w:spacing w:before="60" w:after="120" w:line="240" w:lineRule="auto"/>
      <w:rPr>
        <w:rFonts w:ascii="Arial" w:eastAsia="Times New Roman" w:hAnsi="Arial" w:cs="Arial"/>
        <w:color w:val="000000"/>
        <w:sz w:val="20"/>
        <w:szCs w:val="20"/>
        <w:lang w:eastAsia="hu-HU"/>
      </w:rPr>
    </w:pPr>
  </w:p>
  <w:p w:rsidR="00D15E6C" w:rsidRDefault="00D15E6C">
    <w:pPr>
      <w:pStyle w:val="lfej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F67E33"/>
    <w:multiLevelType w:val="multilevel"/>
    <w:tmpl w:val="7BBECB42"/>
    <w:lvl w:ilvl="0">
      <w:start w:val="8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trike w:val="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7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D013B"/>
    <w:rsid w:val="00012742"/>
    <w:rsid w:val="000D714D"/>
    <w:rsid w:val="000F5E2E"/>
    <w:rsid w:val="001C637D"/>
    <w:rsid w:val="00571D33"/>
    <w:rsid w:val="007C5146"/>
    <w:rsid w:val="00BD3D8E"/>
    <w:rsid w:val="00D0487B"/>
    <w:rsid w:val="00D15E6C"/>
    <w:rsid w:val="00D738FB"/>
    <w:rsid w:val="00DD013B"/>
    <w:rsid w:val="00E163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171C649"/>
  <w15:chartTrackingRefBased/>
  <w15:docId w15:val="{7A8B1ABB-3328-49B4-B189-2A7A73EC3D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aliases w:val="Header1,ƒl?fej,En-tête 1.1,h,Header/Footer,header odd,Hyphen,En-tete 1.1,En-tÍte 1.1,En-tOte 1.1,En-tÕte 1.1,En-t’te 1.1,En-títe 1.1,En-tÌte 1.1"/>
    <w:basedOn w:val="Norml"/>
    <w:link w:val="lfejChar"/>
    <w:unhideWhenUsed/>
    <w:rsid w:val="00D15E6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aliases w:val="Header1 Char,ƒl?fej Char,En-tête 1.1 Char,h Char,Header/Footer Char,header odd Char,Hyphen Char,En-tete 1.1 Char,En-tÍte 1.1 Char,En-tOte 1.1 Char,En-tÕte 1.1 Char,En-t’te 1.1 Char,En-títe 1.1 Char,En-tÌte 1.1 Char"/>
    <w:basedOn w:val="Bekezdsalapbettpusa"/>
    <w:link w:val="lfej"/>
    <w:rsid w:val="00D15E6C"/>
  </w:style>
  <w:style w:type="paragraph" w:styleId="llb">
    <w:name w:val="footer"/>
    <w:basedOn w:val="Norml"/>
    <w:link w:val="llbChar"/>
    <w:uiPriority w:val="99"/>
    <w:unhideWhenUsed/>
    <w:rsid w:val="00D15E6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D15E6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213</Words>
  <Characters>1477</Characters>
  <Application>Microsoft Office Word</Application>
  <DocSecurity>0</DocSecurity>
  <Lines>12</Lines>
  <Paragraphs>3</Paragraphs>
  <ScaleCrop>false</ScaleCrop>
  <Company/>
  <LinksUpToDate>false</LinksUpToDate>
  <CharactersWithSpaces>1687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Internet</dc:creator>
  <cp:keywords/>
  <dc:description/>
  <cp:lastModifiedBy>Internet</cp:lastModifiedBy>
  <cp:revision>8</cp:revision>
  <dcterms:created xsi:type="dcterms:W3CDTF">2023-10-10T08:13:00Z</dcterms:created>
  <dcterms:modified xsi:type="dcterms:W3CDTF">2024-08-05T13:23:00Z</dcterms:modified>
</cp:coreProperties>
</file>